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F9E" w:rsidRPr="00652B62" w:rsidRDefault="00784F9E" w:rsidP="00784F9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652B62">
        <w:rPr>
          <w:rFonts w:ascii="Times New Roman" w:eastAsia="Times New Roman" w:hAnsi="Times New Roman" w:cs="Times New Roman"/>
          <w:b/>
          <w:color w:val="00000A"/>
          <w:lang w:eastAsia="zh-CN"/>
        </w:rPr>
        <w:t>ОБЩЕЕ СОБРАНИЕ СОБСТВЕННИКОВ ПОМЕЩЕНИЙ В МНОГОКВАРТИРНОМ ДОМЕ</w:t>
      </w:r>
    </w:p>
    <w:p w:rsidR="00784F9E" w:rsidRPr="00652B62" w:rsidRDefault="00784F9E" w:rsidP="00784F9E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eastAsia="zh-CN"/>
        </w:rPr>
      </w:pPr>
    </w:p>
    <w:p w:rsidR="00784F9E" w:rsidRPr="00652B62" w:rsidRDefault="00784F9E" w:rsidP="00784F9E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52B62">
        <w:rPr>
          <w:rFonts w:ascii="Times New Roman" w:eastAsia="SimSun" w:hAnsi="Times New Roman" w:cs="Times New Roman"/>
          <w:b/>
          <w:lang w:eastAsia="zh-CN"/>
        </w:rPr>
        <w:t xml:space="preserve">Адрес: </w:t>
      </w:r>
      <w:r w:rsidRPr="00652B6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Воронежская область, г. Воронеж, пер. Газовый, д. 15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</w:t>
      </w:r>
      <w:bookmarkStart w:id="0" w:name="_GoBack"/>
      <w:bookmarkEnd w:id="0"/>
      <w:r w:rsidRPr="00652B6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</w:t>
      </w:r>
    </w:p>
    <w:p w:rsidR="00784F9E" w:rsidRPr="00652B62" w:rsidRDefault="00784F9E" w:rsidP="00784F9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</w:pPr>
      <w:r w:rsidRPr="00652B62"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  <w:t>(далее – «многоквартирный дом»)</w:t>
      </w:r>
    </w:p>
    <w:p w:rsidR="00784F9E" w:rsidRPr="00652B62" w:rsidRDefault="00784F9E" w:rsidP="00784F9E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</w:pPr>
      <w:r w:rsidRPr="00652B62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Период проведения: 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очная часть -  </w:t>
      </w:r>
      <w:proofErr w:type="gramStart"/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04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 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июня</w:t>
      </w:r>
      <w:proofErr w:type="gramEnd"/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2018 года в 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20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-00ч.,</w:t>
      </w:r>
    </w:p>
    <w:p w:rsidR="00784F9E" w:rsidRPr="00652B62" w:rsidRDefault="00784F9E" w:rsidP="00784F9E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Lucida Sans Unicode" w:hAnsi="Calibri" w:cs="Times New Roman"/>
          <w:color w:val="00000A"/>
          <w:u w:val="single"/>
          <w:lang w:bidi="en-US"/>
        </w:rPr>
      </w:pPr>
      <w:r w:rsidRPr="00652B62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                                     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заочная часть – с   0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5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июня 2018 года до 04 июля 2018 года.</w:t>
      </w:r>
    </w:p>
    <w:p w:rsidR="00784F9E" w:rsidRPr="00652B62" w:rsidRDefault="00784F9E" w:rsidP="00784F9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784F9E" w:rsidRPr="00652B62" w:rsidRDefault="00784F9E" w:rsidP="00784F9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652B62">
        <w:rPr>
          <w:rFonts w:ascii="Times New Roman" w:eastAsia="SimSun" w:hAnsi="Times New Roman" w:cs="Times New Roman"/>
          <w:b/>
          <w:bCs/>
          <w:lang w:eastAsia="zh-CN"/>
        </w:rPr>
        <w:t>БЮЛЛЕТЕНЬ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№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____</w:t>
      </w:r>
      <w:proofErr w:type="gramStart"/>
      <w:r w:rsidRPr="00652B62">
        <w:rPr>
          <w:rFonts w:ascii="Times New Roman" w:eastAsia="SimSun" w:hAnsi="Times New Roman" w:cs="Times New Roman"/>
          <w:b/>
          <w:bCs/>
          <w:lang w:eastAsia="zh-CN"/>
        </w:rPr>
        <w:t>_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для</w:t>
      </w:r>
      <w:proofErr w:type="gramEnd"/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голосования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по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вопросам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повестки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дня</w:t>
      </w:r>
    </w:p>
    <w:p w:rsidR="00784F9E" w:rsidRPr="00652B62" w:rsidRDefault="00784F9E" w:rsidP="00784F9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088"/>
        <w:gridCol w:w="6120"/>
        <w:gridCol w:w="2982"/>
      </w:tblGrid>
      <w:tr w:rsidR="00784F9E" w:rsidRPr="00652B62" w:rsidTr="00C2460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Количество голосов</w:t>
            </w:r>
          </w:p>
        </w:tc>
      </w:tr>
      <w:tr w:rsidR="00784F9E" w:rsidRPr="00652B62" w:rsidTr="00C24601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a3"/>
        <w:tblW w:w="42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167"/>
      </w:tblGrid>
      <w:tr w:rsidR="00784F9E" w:rsidRPr="00652B62" w:rsidTr="00C24601">
        <w:tc>
          <w:tcPr>
            <w:tcW w:w="2278" w:type="pct"/>
            <w:hideMark/>
          </w:tcPr>
          <w:p w:rsidR="00784F9E" w:rsidRPr="00652B62" w:rsidRDefault="00784F9E" w:rsidP="00C246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52B62">
              <w:rPr>
                <w:b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84F9E" w:rsidRPr="00652B62" w:rsidRDefault="00784F9E" w:rsidP="00C2460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84F9E" w:rsidRPr="00652B62" w:rsidTr="00C24601">
        <w:tc>
          <w:tcPr>
            <w:tcW w:w="2278" w:type="pct"/>
          </w:tcPr>
          <w:p w:rsidR="00784F9E" w:rsidRPr="00652B62" w:rsidRDefault="00784F9E" w:rsidP="00C246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784F9E" w:rsidRPr="00652B62" w:rsidRDefault="00784F9E" w:rsidP="00C2460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04040"/>
                <w:lang w:eastAsia="ru-RU"/>
              </w:rPr>
            </w:pPr>
            <w:r w:rsidRPr="00652B62">
              <w:rPr>
                <w:i/>
                <w:iCs/>
                <w:color w:val="404040"/>
                <w:sz w:val="18"/>
              </w:rPr>
              <w:t>(наименование документа)</w:t>
            </w:r>
          </w:p>
        </w:tc>
      </w:tr>
    </w:tbl>
    <w:p w:rsidR="00784F9E" w:rsidRPr="00652B62" w:rsidRDefault="00784F9E" w:rsidP="00784F9E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652B62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Поставьте любой знак рядом с выбранным Вами вариантом голосования.</w:t>
      </w:r>
    </w:p>
    <w:tbl>
      <w:tblPr>
        <w:tblW w:w="1119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608"/>
        <w:gridCol w:w="3610"/>
        <w:gridCol w:w="3972"/>
      </w:tblGrid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652B62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председателем собрания с функциями члена счетной комиссии   _______________</w:t>
            </w:r>
            <w:proofErr w:type="gramStart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_  ,</w:t>
            </w:r>
            <w:proofErr w:type="gramEnd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квартира №_____</w:t>
            </w:r>
          </w:p>
          <w:p w:rsidR="00784F9E" w:rsidRPr="00652B62" w:rsidRDefault="00784F9E" w:rsidP="00C246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секретарем собрания с функциями члена </w:t>
            </w:r>
            <w:proofErr w:type="gramStart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счетной  комиссии</w:t>
            </w:r>
            <w:proofErr w:type="gramEnd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__________________, квартира №_____</w:t>
            </w:r>
          </w:p>
          <w:p w:rsidR="00784F9E" w:rsidRPr="00652B62" w:rsidRDefault="00784F9E" w:rsidP="00C24601">
            <w:pPr>
              <w:suppressAutoHyphens/>
              <w:spacing w:after="0" w:line="240" w:lineRule="auto"/>
              <w:ind w:left="72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                               </w:t>
            </w:r>
          </w:p>
        </w:tc>
      </w:tr>
      <w:tr w:rsidR="00784F9E" w:rsidRPr="00652B62" w:rsidTr="00C24601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652B62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    2. Об утверждении отчета ООО «Альянс» за 2017 год.</w:t>
            </w:r>
          </w:p>
          <w:p w:rsidR="00784F9E" w:rsidRPr="00652B62" w:rsidRDefault="00784F9E" w:rsidP="00C24601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bidi="en-US"/>
              </w:rPr>
            </w:pP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B62">
              <w:rPr>
                <w:rFonts w:ascii="Times New Roman" w:eastAsia="Times New Roman" w:hAnsi="Times New Roman" w:cs="Times New Roman"/>
                <w:lang w:eastAsia="ru-RU"/>
              </w:rPr>
              <w:t xml:space="preserve">    Утвердить отчет ООО «Альянс» за 2017 год.</w:t>
            </w:r>
          </w:p>
          <w:p w:rsidR="00784F9E" w:rsidRPr="00652B62" w:rsidRDefault="00784F9E" w:rsidP="00C24601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4F9E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Calibri" w:eastAsia="Lucida Sans Unicode" w:hAnsi="Calibri" w:cs="Times New Roman"/>
                <w:b/>
                <w:color w:val="00000A"/>
                <w:sz w:val="18"/>
                <w:szCs w:val="18"/>
                <w:lang w:bidi="en-US"/>
              </w:rPr>
              <w:t xml:space="preserve"> 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3. 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>Об определении размера расходов граждан и организаций на оплату коммунальных ресурсов (холодная вода, горячая вода, электрическая энергия), потребляемых при использовании и содержании общего имущества в многоквартирном доме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ab/>
            </w: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Times New Roman" w:eastAsia="Calibri" w:hAnsi="Times New Roman" w:cs="Times New Roman"/>
              </w:rPr>
              <w:t>Размер расходов определяется исходя из объема потребления коммунальных ресурсов</w:t>
            </w:r>
            <w:r w:rsidRPr="00652B62">
              <w:rPr>
                <w:rFonts w:ascii="Calibri" w:eastAsia="Lucida Sans Unicode" w:hAnsi="Calibri" w:cs="Times New Roman"/>
                <w:color w:val="00000A"/>
                <w:sz w:val="24"/>
                <w:szCs w:val="24"/>
                <w:lang w:bidi="en-US"/>
              </w:rPr>
              <w:t xml:space="preserve"> </w:t>
            </w:r>
            <w:r w:rsidRPr="00652B62">
              <w:rPr>
                <w:rFonts w:ascii="Times New Roman" w:eastAsia="Calibri" w:hAnsi="Times New Roman" w:cs="Times New Roman"/>
              </w:rPr>
              <w:t>(холодная вода, горячая вода, электрическая энергия), определяемого по показаниям коллективного (общедомового) прибора учета, по тарифам, установленным уполномоченным органом по тарифному регулированию Воронежской области.</w:t>
            </w:r>
          </w:p>
        </w:tc>
      </w:tr>
      <w:tr w:rsidR="00784F9E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4. 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>Об использовании средств, полученных от размещения рекламы в местах общего пользования.</w:t>
            </w:r>
          </w:p>
          <w:p w:rsidR="00784F9E" w:rsidRPr="00652B62" w:rsidRDefault="00784F9E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Times New Roman" w:eastAsia="Calibri" w:hAnsi="Times New Roman" w:cs="Times New Roman"/>
              </w:rPr>
              <w:t xml:space="preserve">Принять решение об использовании средств, полученных от размещения рекламы в местах общего пользования за 2017 г. (полностью - в размере 40000,00 рублей), </w:t>
            </w:r>
            <w:proofErr w:type="gramStart"/>
            <w:r w:rsidRPr="00652B62">
              <w:rPr>
                <w:rFonts w:ascii="Times New Roman" w:eastAsia="Calibri" w:hAnsi="Times New Roman" w:cs="Times New Roman"/>
              </w:rPr>
              <w:t>для  изготовления</w:t>
            </w:r>
            <w:proofErr w:type="gramEnd"/>
            <w:r w:rsidRPr="00652B62">
              <w:rPr>
                <w:rFonts w:ascii="Times New Roman" w:eastAsia="Calibri" w:hAnsi="Times New Roman" w:cs="Times New Roman"/>
              </w:rPr>
              <w:t xml:space="preserve"> и монтажа решетчатой входной двери поста №3 (расходы в размере – 17000,00 руб.); изготовление и монтаж баскетбольной стойки для спортплощадки (расходы в размере – 23000,00 руб.) </w:t>
            </w:r>
          </w:p>
        </w:tc>
      </w:tr>
      <w:tr w:rsidR="00784F9E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>5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. </w:t>
            </w:r>
            <w:r w:rsidRPr="006854C9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ab/>
            </w:r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О предоставлении допуска АО Информационная компания «</w:t>
            </w:r>
            <w:proofErr w:type="spellStart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Инфорсвязь</w:t>
            </w:r>
            <w:proofErr w:type="spellEnd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-Черноземье» (</w:t>
            </w:r>
            <w:proofErr w:type="spellStart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Freedom</w:t>
            </w:r>
            <w:proofErr w:type="spellEnd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854C9">
              <w:rPr>
                <w:rFonts w:ascii="Times New Roman" w:eastAsia="SimSun" w:hAnsi="Times New Roman" w:cs="Times New Roman"/>
                <w:lang w:eastAsia="zh-CN"/>
              </w:rPr>
              <w:t>Предоставить допуск АО Информационная компания «</w:t>
            </w:r>
            <w:proofErr w:type="spellStart"/>
            <w:r w:rsidRPr="006854C9">
              <w:rPr>
                <w:rFonts w:ascii="Times New Roman" w:eastAsia="SimSun" w:hAnsi="Times New Roman" w:cs="Times New Roman"/>
                <w:lang w:eastAsia="zh-CN"/>
              </w:rPr>
              <w:t>Инфорсвязь</w:t>
            </w:r>
            <w:proofErr w:type="spellEnd"/>
            <w:r w:rsidRPr="006854C9">
              <w:rPr>
                <w:rFonts w:ascii="Times New Roman" w:eastAsia="SimSun" w:hAnsi="Times New Roman" w:cs="Times New Roman"/>
                <w:lang w:eastAsia="zh-CN"/>
              </w:rPr>
              <w:t>-Черноземье» (</w:t>
            </w:r>
            <w:proofErr w:type="spellStart"/>
            <w:r w:rsidRPr="006854C9">
              <w:rPr>
                <w:rFonts w:ascii="Times New Roman" w:eastAsia="SimSun" w:hAnsi="Times New Roman" w:cs="Times New Roman"/>
                <w:lang w:eastAsia="zh-CN"/>
              </w:rPr>
              <w:t>Freedom</w:t>
            </w:r>
            <w:proofErr w:type="spellEnd"/>
            <w:r w:rsidRPr="006854C9">
              <w:rPr>
                <w:rFonts w:ascii="Times New Roman" w:eastAsia="SimSun" w:hAnsi="Times New Roman" w:cs="Times New Roman"/>
                <w:lang w:eastAsia="zh-CN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784F9E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>6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 </w:t>
            </w:r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О предоставлении допуска АО «ЭР-Телеком Холдинг» (</w:t>
            </w:r>
            <w:proofErr w:type="spellStart"/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Дом.ру</w:t>
            </w:r>
            <w:proofErr w:type="spellEnd"/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854C9">
              <w:rPr>
                <w:rFonts w:ascii="Times New Roman" w:eastAsia="Calibri" w:hAnsi="Times New Roman" w:cs="Times New Roman"/>
              </w:rPr>
              <w:t>Предоставить допуск АО «ЭР-Телеком Холдинг» (</w:t>
            </w:r>
            <w:proofErr w:type="spellStart"/>
            <w:r w:rsidRPr="006854C9">
              <w:rPr>
                <w:rFonts w:ascii="Times New Roman" w:eastAsia="Calibri" w:hAnsi="Times New Roman" w:cs="Times New Roman"/>
              </w:rPr>
              <w:t>Дом.ру</w:t>
            </w:r>
            <w:proofErr w:type="spellEnd"/>
            <w:r w:rsidRPr="006854C9">
              <w:rPr>
                <w:rFonts w:ascii="Times New Roman" w:eastAsia="Calibri" w:hAnsi="Times New Roman" w:cs="Times New Roman"/>
              </w:rPr>
              <w:t xml:space="preserve"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                           </w:t>
            </w:r>
          </w:p>
        </w:tc>
      </w:tr>
      <w:tr w:rsidR="00784F9E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>6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 </w:t>
            </w:r>
            <w:r w:rsidRPr="008309A2">
              <w:rPr>
                <w:rFonts w:ascii="Times New Roman" w:eastAsia="SimSun" w:hAnsi="Times New Roman" w:cs="Times New Roman"/>
                <w:b/>
                <w:lang w:eastAsia="zh-CN"/>
              </w:rPr>
              <w:t xml:space="preserve">О заключении собственниками помещений в многоквартирном доме, действующими от своего имени, договора электроснабжения с ПАО «ТНС </w:t>
            </w:r>
            <w:proofErr w:type="spellStart"/>
            <w:r w:rsidRPr="008309A2">
              <w:rPr>
                <w:rFonts w:ascii="Times New Roman" w:eastAsia="SimSun" w:hAnsi="Times New Roman" w:cs="Times New Roman"/>
                <w:b/>
                <w:lang w:eastAsia="zh-CN"/>
              </w:rPr>
              <w:t>энерго</w:t>
            </w:r>
            <w:proofErr w:type="spellEnd"/>
            <w:r w:rsidRPr="008309A2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Воронеж» (пункт 4.4 части 2 статьи 44 ЖК РФ)</w:t>
            </w:r>
          </w:p>
        </w:tc>
      </w:tr>
      <w:tr w:rsidR="00784F9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Заключить </w:t>
            </w:r>
            <w:r w:rsidRPr="008309A2">
              <w:rPr>
                <w:rFonts w:ascii="Times New Roman" w:eastAsia="Calibri" w:hAnsi="Times New Roman" w:cs="Times New Roman"/>
              </w:rPr>
              <w:t>собственник</w:t>
            </w:r>
            <w:r>
              <w:rPr>
                <w:rFonts w:ascii="Times New Roman" w:eastAsia="Calibri" w:hAnsi="Times New Roman" w:cs="Times New Roman"/>
              </w:rPr>
              <w:t>ам</w:t>
            </w:r>
            <w:r w:rsidRPr="008309A2">
              <w:rPr>
                <w:rFonts w:ascii="Times New Roman" w:eastAsia="Calibri" w:hAnsi="Times New Roman" w:cs="Times New Roman"/>
              </w:rPr>
              <w:t xml:space="preserve"> помещений в многоквартирном доме, действующими от своего имени, договора электроснабжения с ПАО «ТНС </w:t>
            </w:r>
            <w:proofErr w:type="spellStart"/>
            <w:r w:rsidRPr="008309A2">
              <w:rPr>
                <w:rFonts w:ascii="Times New Roman" w:eastAsia="Calibri" w:hAnsi="Times New Roman" w:cs="Times New Roman"/>
              </w:rPr>
              <w:t>энерго</w:t>
            </w:r>
            <w:proofErr w:type="spellEnd"/>
            <w:r w:rsidRPr="008309A2">
              <w:rPr>
                <w:rFonts w:ascii="Times New Roman" w:eastAsia="Calibri" w:hAnsi="Times New Roman" w:cs="Times New Roman"/>
              </w:rPr>
              <w:t xml:space="preserve"> Воронеж»</w:t>
            </w:r>
            <w:r>
              <w:rPr>
                <w:rFonts w:ascii="Times New Roman" w:eastAsia="Calibri" w:hAnsi="Times New Roman" w:cs="Times New Roman"/>
              </w:rPr>
              <w:t xml:space="preserve"> с 01.08.2018 г.</w:t>
            </w:r>
          </w:p>
        </w:tc>
      </w:tr>
      <w:tr w:rsidR="00784F9E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9E" w:rsidRPr="00652B62" w:rsidRDefault="00784F9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</w:tbl>
    <w:p w:rsidR="00784F9E" w:rsidRPr="00652B62" w:rsidRDefault="00784F9E" w:rsidP="00784F9E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784F9E" w:rsidRPr="00652B62" w:rsidRDefault="00784F9E" w:rsidP="00784F9E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784F9E" w:rsidRPr="00652B62" w:rsidRDefault="00784F9E" w:rsidP="00784F9E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784F9E" w:rsidRPr="00652B62" w:rsidRDefault="00784F9E" w:rsidP="00784F9E">
      <w:p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Собственник</w:t>
      </w:r>
      <w:r w:rsidRPr="00652B62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помещения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_______________________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/_____________________________________/</w:t>
      </w:r>
      <w:r w:rsidRPr="00652B6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652B6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</w:p>
    <w:p w:rsidR="00784F9E" w:rsidRPr="00652B62" w:rsidRDefault="00784F9E" w:rsidP="00784F9E">
      <w:pPr>
        <w:tabs>
          <w:tab w:val="left" w:pos="4950"/>
        </w:tabs>
        <w:suppressAutoHyphens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652B62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                                                                                 Подпись                                                     Ф.И.О.</w:t>
      </w:r>
    </w:p>
    <w:p w:rsidR="00784F9E" w:rsidRPr="00652B62" w:rsidRDefault="00784F9E" w:rsidP="00784F9E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84F9E" w:rsidRDefault="00784F9E"/>
    <w:sectPr w:rsidR="00784F9E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9E"/>
    <w:rsid w:val="0078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EBCB"/>
  <w15:chartTrackingRefBased/>
  <w15:docId w15:val="{BDF81717-E750-47EB-9C25-A377E948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2018-05-21T16:26:00Z</dcterms:created>
  <dcterms:modified xsi:type="dcterms:W3CDTF">2018-05-21T16:27:00Z</dcterms:modified>
</cp:coreProperties>
</file>